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960E90">
      <w:pPr>
        <w:jc w:val="center"/>
        <w:rPr>
          <w:rFonts w:hint="eastAsia" w:ascii="黑体" w:hAnsi="黑体" w:eastAsia="黑体"/>
          <w:sz w:val="32"/>
          <w:szCs w:val="32"/>
        </w:rPr>
      </w:pPr>
      <w:bookmarkStart w:id="0" w:name="_Hlk176603006"/>
      <w:r>
        <w:rPr>
          <w:rFonts w:hint="eastAsia" w:ascii="黑体" w:hAnsi="黑体" w:eastAsia="黑体"/>
          <w:sz w:val="32"/>
          <w:szCs w:val="32"/>
        </w:rPr>
        <w:t>新港幼儿园安全教育记录(1530)</w:t>
      </w:r>
    </w:p>
    <w:p w14:paraId="4DB9674E">
      <w:pPr>
        <w:rPr>
          <w:rFonts w:hint="eastAsia"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班级：</w:t>
      </w:r>
      <w:bookmarkStart w:id="1" w:name="_GoBack"/>
      <w:bookmarkEnd w:id="1"/>
      <w:r>
        <w:rPr>
          <w:rFonts w:hint="eastAsia" w:asciiTheme="majorEastAsia" w:hAnsiTheme="majorEastAsia" w:eastAsiaTheme="majorEastAsia"/>
          <w:sz w:val="24"/>
          <w:lang w:eastAsia="zh-CN"/>
        </w:rPr>
        <w:t>润润1班</w:t>
      </w:r>
      <w:r>
        <w:rPr>
          <w:rFonts w:hint="eastAsia" w:asciiTheme="majorEastAsia" w:hAnsiTheme="majorEastAsia" w:eastAsiaTheme="majorEastAsia"/>
          <w:sz w:val="24"/>
        </w:rPr>
        <w:t xml:space="preserve">                                周次：6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076"/>
        <w:gridCol w:w="2116"/>
      </w:tblGrid>
      <w:tr w14:paraId="0170FE7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tcBorders>
              <w:bottom w:val="single" w:color="auto" w:sz="4" w:space="0"/>
              <w:right w:val="single" w:color="auto" w:sz="4" w:space="0"/>
            </w:tcBorders>
          </w:tcPr>
          <w:p w14:paraId="5CBCEFA1">
            <w:pPr>
              <w:spacing w:line="288" w:lineRule="auto"/>
              <w:rPr>
                <w:rFonts w:hint="eastAsia" w:asciiTheme="minorEastAsia" w:hAnsiTheme="minorEastAsia" w:eastAsiaTheme="minorEastAsia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日期：20241008</w:t>
            </w:r>
          </w:p>
        </w:tc>
        <w:tc>
          <w:tcPr>
            <w:tcW w:w="2076" w:type="dxa"/>
            <w:tcBorders>
              <w:left w:val="single" w:color="auto" w:sz="4" w:space="0"/>
              <w:bottom w:val="single" w:color="auto" w:sz="4" w:space="0"/>
            </w:tcBorders>
          </w:tcPr>
          <w:p w14:paraId="5741DA97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 间： 16：30</w:t>
            </w:r>
          </w:p>
        </w:tc>
        <w:tc>
          <w:tcPr>
            <w:tcW w:w="2116" w:type="dxa"/>
            <w:tcBorders>
              <w:left w:val="single" w:color="auto" w:sz="4" w:space="0"/>
              <w:bottom w:val="single" w:color="auto" w:sz="4" w:space="0"/>
            </w:tcBorders>
          </w:tcPr>
          <w:p w14:paraId="146BAA4D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时长：1</w:t>
            </w:r>
          </w:p>
        </w:tc>
      </w:tr>
      <w:tr w14:paraId="205EA4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66DF5221">
            <w:pPr>
              <w:spacing w:line="288" w:lineRule="auto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谈话内容：教育幼儿不购买不吃路边摊小吃。</w:t>
            </w:r>
          </w:p>
        </w:tc>
      </w:tr>
      <w:tr w14:paraId="32B6977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 w14:paraId="69DD09AC">
            <w:pPr>
              <w:spacing w:line="288" w:lineRule="auto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日期：20241009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</w:tcBorders>
          </w:tcPr>
          <w:p w14:paraId="5FC8FD00">
            <w:pPr>
              <w:spacing w:line="288" w:lineRule="auto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时间：16：30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</w:tcBorders>
          </w:tcPr>
          <w:p w14:paraId="3C9EC9F5">
            <w:pPr>
              <w:spacing w:line="288" w:lineRule="auto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时长：1</w:t>
            </w:r>
          </w:p>
        </w:tc>
      </w:tr>
      <w:tr w14:paraId="7205C50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3"/>
            <w:tcBorders>
              <w:bottom w:val="single" w:color="auto" w:sz="4" w:space="0"/>
            </w:tcBorders>
          </w:tcPr>
          <w:p w14:paraId="21DE8E4C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谈话内容：教育幼儿去正规超市购买食品。</w:t>
            </w:r>
          </w:p>
        </w:tc>
      </w:tr>
      <w:tr w14:paraId="62F481A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5CD47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日期：20241010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6810E4E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时间：16：30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00ECDA8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时长：1</w:t>
            </w:r>
          </w:p>
        </w:tc>
      </w:tr>
      <w:tr w14:paraId="232F835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591F5C94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谈话内容：教育幼儿购买食品前注意查看生产日期，不买过期食品。 </w:t>
            </w:r>
          </w:p>
        </w:tc>
      </w:tr>
      <w:tr w14:paraId="2A68989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E77D2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日期：20241011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BD79D9D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时间：16：30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9C66048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时长：1</w:t>
            </w:r>
          </w:p>
        </w:tc>
      </w:tr>
      <w:tr w14:paraId="373C330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09B31BBF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谈话内容：教育幼儿不买重口味食品，如辣条。</w:t>
            </w:r>
          </w:p>
        </w:tc>
      </w:tr>
      <w:tr w14:paraId="3A0C86A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 w14:paraId="1B7E2F58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日期：20241012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</w:tcBorders>
          </w:tcPr>
          <w:p w14:paraId="52EB055B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时间：16：25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</w:tcBorders>
          </w:tcPr>
          <w:p w14:paraId="1D394B5A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时长：5</w:t>
            </w:r>
          </w:p>
        </w:tc>
      </w:tr>
      <w:tr w14:paraId="3996CA3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3"/>
            <w:tcBorders>
              <w:top w:val="single" w:color="auto" w:sz="4" w:space="0"/>
            </w:tcBorders>
          </w:tcPr>
          <w:p w14:paraId="013EFD09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谈话内容：食品安全</w:t>
            </w:r>
          </w:p>
          <w:p w14:paraId="585C56CF">
            <w:pPr>
              <w:spacing w:line="288" w:lineRule="auto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1.教育幼儿不吃烫的食物。</w:t>
            </w:r>
          </w:p>
          <w:p w14:paraId="2BE0F336">
            <w:pPr>
              <w:spacing w:line="288" w:lineRule="auto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2.教育幼儿不喝烫的饮料。</w:t>
            </w:r>
            <w:r>
              <w:rPr>
                <w:rFonts w:cs="宋体" w:asciiTheme="minorEastAsia" w:hAnsiTheme="minorEastAsia" w:eastAsiaTheme="minorEastAsia"/>
                <w:sz w:val="24"/>
              </w:rPr>
              <w:t xml:space="preserve"> </w:t>
            </w:r>
          </w:p>
          <w:p w14:paraId="0D95742E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</w:p>
        </w:tc>
      </w:tr>
    </w:tbl>
    <w:p w14:paraId="68D7D6EC">
      <w:pPr>
        <w:rPr>
          <w:rFonts w:hint="eastAsia" w:asciiTheme="majorEastAsia" w:hAnsiTheme="majorEastAsia" w:eastAsiaTheme="majorEastAsia"/>
          <w:sz w:val="24"/>
        </w:rPr>
      </w:pPr>
    </w:p>
    <w:p w14:paraId="3B5D181E">
      <w:pPr>
        <w:rPr>
          <w:rFonts w:hint="eastAsia"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 xml:space="preserve">  级组：</w:t>
      </w:r>
      <w:r>
        <w:rPr>
          <w:rFonts w:hint="eastAsia" w:asciiTheme="majorEastAsia" w:hAnsiTheme="majorEastAsia" w:eastAsiaTheme="majorEastAsia"/>
          <w:sz w:val="24"/>
          <w:lang w:eastAsia="zh-CN"/>
        </w:rPr>
        <w:t>润润1班</w:t>
      </w:r>
      <w:r>
        <w:rPr>
          <w:rFonts w:hint="eastAsia" w:asciiTheme="majorEastAsia" w:hAnsiTheme="majorEastAsia" w:eastAsiaTheme="majorEastAsia"/>
          <w:sz w:val="24"/>
        </w:rPr>
        <w:t xml:space="preserve">                              周次：7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076"/>
        <w:gridCol w:w="2116"/>
      </w:tblGrid>
      <w:tr w14:paraId="3190858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tcBorders>
              <w:bottom w:val="single" w:color="auto" w:sz="4" w:space="0"/>
              <w:right w:val="single" w:color="auto" w:sz="4" w:space="0"/>
            </w:tcBorders>
          </w:tcPr>
          <w:p w14:paraId="7D72FE74">
            <w:pPr>
              <w:spacing w:line="288" w:lineRule="auto"/>
              <w:rPr>
                <w:rFonts w:hint="eastAsia" w:asciiTheme="minorEastAsia" w:hAnsiTheme="minorEastAsia" w:eastAsiaTheme="minorEastAsia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日期：20241014</w:t>
            </w:r>
          </w:p>
        </w:tc>
        <w:tc>
          <w:tcPr>
            <w:tcW w:w="2076" w:type="dxa"/>
            <w:tcBorders>
              <w:left w:val="single" w:color="auto" w:sz="4" w:space="0"/>
              <w:bottom w:val="single" w:color="auto" w:sz="4" w:space="0"/>
            </w:tcBorders>
          </w:tcPr>
          <w:p w14:paraId="3F9893E3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 间： 15：</w:t>
            </w:r>
            <w:r>
              <w:rPr>
                <w:rFonts w:cs="宋体" w:asciiTheme="minorEastAsia" w:hAnsiTheme="minorEastAsia" w:eastAsiaTheme="minorEastAsia"/>
                <w:sz w:val="24"/>
              </w:rPr>
              <w:t>30</w:t>
            </w:r>
          </w:p>
        </w:tc>
        <w:tc>
          <w:tcPr>
            <w:tcW w:w="2116" w:type="dxa"/>
            <w:tcBorders>
              <w:left w:val="single" w:color="auto" w:sz="4" w:space="0"/>
              <w:bottom w:val="single" w:color="auto" w:sz="4" w:space="0"/>
            </w:tcBorders>
          </w:tcPr>
          <w:p w14:paraId="5B6E4D18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时长：1</w:t>
            </w:r>
          </w:p>
        </w:tc>
      </w:tr>
      <w:tr w14:paraId="63C41B3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106091C0">
            <w:pPr>
              <w:spacing w:line="288" w:lineRule="auto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谈话内容：教育幼儿吃饭时不嬉笑打闹，以免呛住。 </w:t>
            </w:r>
          </w:p>
        </w:tc>
      </w:tr>
      <w:tr w14:paraId="04C2EE8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 w14:paraId="7554C3C0">
            <w:pPr>
              <w:spacing w:line="288" w:lineRule="auto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日期：20241015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</w:tcBorders>
          </w:tcPr>
          <w:p w14:paraId="4FE6947C">
            <w:pPr>
              <w:spacing w:line="288" w:lineRule="auto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时间：16：</w:t>
            </w:r>
            <w:r>
              <w:rPr>
                <w:rFonts w:asciiTheme="minorEastAsia" w:hAnsiTheme="minorEastAsia" w:eastAsiaTheme="minorEastAsia"/>
                <w:sz w:val="24"/>
              </w:rPr>
              <w:t>30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</w:tcBorders>
          </w:tcPr>
          <w:p w14:paraId="5BDB3D13">
            <w:pPr>
              <w:spacing w:line="288" w:lineRule="auto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时长：1</w:t>
            </w:r>
          </w:p>
        </w:tc>
      </w:tr>
      <w:tr w14:paraId="36DA2D9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3"/>
            <w:tcBorders>
              <w:bottom w:val="single" w:color="auto" w:sz="4" w:space="0"/>
            </w:tcBorders>
          </w:tcPr>
          <w:p w14:paraId="4546593C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谈话内容：教育幼儿不吃果冻或者汤圆等食物。 </w:t>
            </w:r>
          </w:p>
        </w:tc>
      </w:tr>
      <w:tr w14:paraId="3479045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49934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日期：20241016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0465070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时间：16：</w:t>
            </w:r>
            <w:r>
              <w:rPr>
                <w:rFonts w:cs="宋体" w:asciiTheme="minorEastAsia" w:hAnsiTheme="minorEastAsia" w:eastAsiaTheme="minorEastAsia"/>
                <w:sz w:val="24"/>
              </w:rPr>
              <w:t>30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4888591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时长：1</w:t>
            </w:r>
          </w:p>
        </w:tc>
      </w:tr>
      <w:tr w14:paraId="26C0F65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21A735A0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谈话内容：教育幼儿吃饭时细嚼慢咽。</w:t>
            </w:r>
          </w:p>
        </w:tc>
      </w:tr>
      <w:tr w14:paraId="1ECDB76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66E4C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日期：20241017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8B23087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时间：16：</w:t>
            </w:r>
            <w:r>
              <w:rPr>
                <w:rFonts w:cs="宋体" w:asciiTheme="minorEastAsia" w:hAnsiTheme="minorEastAsia" w:eastAsiaTheme="minorEastAsia"/>
                <w:sz w:val="24"/>
              </w:rPr>
              <w:t>30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6FC797F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时长：1</w:t>
            </w:r>
          </w:p>
        </w:tc>
      </w:tr>
      <w:tr w14:paraId="69E2C53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5502DCF0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谈话内容：吃饭时要安安静静吃饭，不能拿着勺子和旁边的小朋友疯打闹，以免勺子戳到小朋友。</w:t>
            </w:r>
          </w:p>
        </w:tc>
      </w:tr>
      <w:tr w14:paraId="6B5A25B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 w14:paraId="3BB3D91E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日期：20241018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</w:tcBorders>
          </w:tcPr>
          <w:p w14:paraId="7D9D3873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时间：16：25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</w:tcBorders>
          </w:tcPr>
          <w:p w14:paraId="138B8AD7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时长：5</w:t>
            </w:r>
          </w:p>
        </w:tc>
      </w:tr>
      <w:tr w14:paraId="5B4C68A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3"/>
            <w:tcBorders>
              <w:top w:val="single" w:color="auto" w:sz="4" w:space="0"/>
            </w:tcBorders>
          </w:tcPr>
          <w:p w14:paraId="5D004F46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谈话内容：公共场所饮食安全</w:t>
            </w:r>
          </w:p>
          <w:p w14:paraId="271E8715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1.使用公筷公勺 </w:t>
            </w:r>
          </w:p>
          <w:p w14:paraId="7C657528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2.回家后第一件事就是洗手和换干净的衣服。</w:t>
            </w:r>
          </w:p>
        </w:tc>
      </w:tr>
    </w:tbl>
    <w:p w14:paraId="1D57C8E1">
      <w:pPr>
        <w:ind w:firstLine="1600" w:firstLineChars="500"/>
        <w:rPr>
          <w:rFonts w:hint="eastAsia" w:ascii="黑体" w:hAnsi="黑体" w:eastAsia="黑体"/>
          <w:sz w:val="32"/>
          <w:szCs w:val="32"/>
        </w:rPr>
      </w:pPr>
    </w:p>
    <w:bookmarkEnd w:id="0"/>
    <w:p w14:paraId="23F6D948">
      <w:pPr>
        <w:jc w:val="center"/>
        <w:rPr>
          <w:rFonts w:hint="eastAsia" w:ascii="黑体" w:hAnsi="黑体" w:eastAsia="黑体"/>
          <w:sz w:val="32"/>
          <w:szCs w:val="32"/>
        </w:rPr>
      </w:pPr>
    </w:p>
    <w:p w14:paraId="2C168CCB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新港幼儿园安全教育记录(1530)</w:t>
      </w:r>
    </w:p>
    <w:p w14:paraId="782407CF">
      <w:pPr>
        <w:rPr>
          <w:rFonts w:hint="eastAsia"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eastAsia="zh-CN"/>
        </w:rPr>
        <w:t>润润1班</w:t>
      </w:r>
      <w:r>
        <w:rPr>
          <w:rFonts w:hint="eastAsia" w:asciiTheme="majorEastAsia" w:hAnsiTheme="majorEastAsia" w:eastAsiaTheme="majorEastAsia"/>
          <w:sz w:val="24"/>
        </w:rPr>
        <w:t xml:space="preserve">                                周次：8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076"/>
        <w:gridCol w:w="2116"/>
      </w:tblGrid>
      <w:tr w14:paraId="4182810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tcBorders>
              <w:bottom w:val="single" w:color="auto" w:sz="4" w:space="0"/>
              <w:right w:val="single" w:color="auto" w:sz="4" w:space="0"/>
            </w:tcBorders>
          </w:tcPr>
          <w:p w14:paraId="194C75A8">
            <w:pPr>
              <w:spacing w:line="288" w:lineRule="auto"/>
              <w:rPr>
                <w:rFonts w:hint="eastAsia" w:asciiTheme="minorEastAsia" w:hAnsiTheme="minorEastAsia" w:eastAsiaTheme="minorEastAsia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日期：20241021</w:t>
            </w:r>
          </w:p>
        </w:tc>
        <w:tc>
          <w:tcPr>
            <w:tcW w:w="2076" w:type="dxa"/>
            <w:tcBorders>
              <w:left w:val="single" w:color="auto" w:sz="4" w:space="0"/>
              <w:bottom w:val="single" w:color="auto" w:sz="4" w:space="0"/>
            </w:tcBorders>
          </w:tcPr>
          <w:p w14:paraId="254A5F69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 间： 15：</w:t>
            </w:r>
            <w:r>
              <w:rPr>
                <w:rFonts w:cs="宋体" w:asciiTheme="minorEastAsia" w:hAnsiTheme="minorEastAsia" w:eastAsiaTheme="minorEastAsia"/>
                <w:sz w:val="24"/>
              </w:rPr>
              <w:t>30</w:t>
            </w:r>
          </w:p>
        </w:tc>
        <w:tc>
          <w:tcPr>
            <w:tcW w:w="2116" w:type="dxa"/>
            <w:tcBorders>
              <w:left w:val="single" w:color="auto" w:sz="4" w:space="0"/>
              <w:bottom w:val="single" w:color="auto" w:sz="4" w:space="0"/>
            </w:tcBorders>
          </w:tcPr>
          <w:p w14:paraId="313B0D85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时长：1</w:t>
            </w:r>
          </w:p>
        </w:tc>
      </w:tr>
      <w:tr w14:paraId="66F1A97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469BED76">
            <w:pPr>
              <w:spacing w:line="288" w:lineRule="auto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谈话内容：教育幼儿吃饭前要洗手。 </w:t>
            </w:r>
          </w:p>
        </w:tc>
      </w:tr>
      <w:tr w14:paraId="1E20A4D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 w14:paraId="600060F9">
            <w:pPr>
              <w:spacing w:line="288" w:lineRule="auto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日期：20241022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</w:tcBorders>
          </w:tcPr>
          <w:p w14:paraId="0995299F">
            <w:pPr>
              <w:spacing w:line="288" w:lineRule="auto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时间：16：</w:t>
            </w:r>
            <w:r>
              <w:rPr>
                <w:rFonts w:asciiTheme="minorEastAsia" w:hAnsiTheme="minorEastAsia" w:eastAsiaTheme="minorEastAsia"/>
                <w:sz w:val="24"/>
              </w:rPr>
              <w:t>30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</w:tcBorders>
          </w:tcPr>
          <w:p w14:paraId="3A6A6139">
            <w:pPr>
              <w:spacing w:line="288" w:lineRule="auto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时长：1</w:t>
            </w:r>
          </w:p>
        </w:tc>
      </w:tr>
      <w:tr w14:paraId="4C45F2F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3"/>
            <w:tcBorders>
              <w:bottom w:val="single" w:color="auto" w:sz="4" w:space="0"/>
            </w:tcBorders>
          </w:tcPr>
          <w:p w14:paraId="6560C3D7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谈话内容：教育幼儿吃饭时坐在小椅子上时要好好坐，不能摇来摇去，不能把脚放在别人的小椅子上以免小朋友拿椅子时把小朋友绊倒。</w:t>
            </w:r>
          </w:p>
        </w:tc>
      </w:tr>
      <w:tr w14:paraId="459195B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78C42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日期：20241023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51C8A3C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时间：16：</w:t>
            </w:r>
            <w:r>
              <w:rPr>
                <w:rFonts w:cs="宋体" w:asciiTheme="minorEastAsia" w:hAnsiTheme="minorEastAsia" w:eastAsiaTheme="minorEastAsia"/>
                <w:sz w:val="24"/>
              </w:rPr>
              <w:t>30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2EFD380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时长：1</w:t>
            </w:r>
          </w:p>
        </w:tc>
      </w:tr>
      <w:tr w14:paraId="3682139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7D295A81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谈话内容：教育幼儿不要吃陌生人的食物。 </w:t>
            </w:r>
          </w:p>
        </w:tc>
      </w:tr>
      <w:tr w14:paraId="4D79099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5F367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日期：20241024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BC779B5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时间：16：</w:t>
            </w:r>
            <w:r>
              <w:rPr>
                <w:rFonts w:cs="宋体" w:asciiTheme="minorEastAsia" w:hAnsiTheme="minorEastAsia" w:eastAsiaTheme="minorEastAsia"/>
                <w:sz w:val="24"/>
              </w:rPr>
              <w:t>30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E94CC94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时长：1</w:t>
            </w:r>
          </w:p>
        </w:tc>
      </w:tr>
      <w:tr w14:paraId="376E688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37724FDB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谈话内容：教育幼儿少吃甜食甜饮料。</w:t>
            </w:r>
          </w:p>
        </w:tc>
      </w:tr>
      <w:tr w14:paraId="57FBFCC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 w14:paraId="21AC4F45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日期：20241025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</w:tcBorders>
          </w:tcPr>
          <w:p w14:paraId="6A69D032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时间：16：</w:t>
            </w:r>
            <w:r>
              <w:rPr>
                <w:rFonts w:cs="宋体" w:asciiTheme="minorEastAsia" w:hAnsiTheme="minorEastAsia" w:eastAsiaTheme="minorEastAsia"/>
                <w:sz w:val="24"/>
              </w:rPr>
              <w:t>30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</w:tcBorders>
          </w:tcPr>
          <w:p w14:paraId="78650EF6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时长：5</w:t>
            </w:r>
          </w:p>
        </w:tc>
      </w:tr>
      <w:tr w14:paraId="7D4234C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3"/>
            <w:tcBorders>
              <w:top w:val="single" w:color="auto" w:sz="4" w:space="0"/>
            </w:tcBorders>
          </w:tcPr>
          <w:p w14:paraId="5E8F3651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谈话活动：饮食安全</w:t>
            </w:r>
          </w:p>
          <w:p w14:paraId="36810056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1.不吃隔夜菜。 </w:t>
            </w:r>
          </w:p>
          <w:p w14:paraId="791D89F3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2.少吃机打冰淇淋。 </w:t>
            </w:r>
          </w:p>
        </w:tc>
      </w:tr>
    </w:tbl>
    <w:p w14:paraId="6FF06A52">
      <w:pPr>
        <w:rPr>
          <w:rFonts w:hint="eastAsia" w:asciiTheme="majorEastAsia" w:hAnsiTheme="majorEastAsia" w:eastAsiaTheme="majorEastAsia"/>
          <w:sz w:val="24"/>
        </w:rPr>
      </w:pPr>
    </w:p>
    <w:p w14:paraId="752BC180">
      <w:pPr>
        <w:rPr>
          <w:rFonts w:hint="eastAsia"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 xml:space="preserve">  班级：</w:t>
      </w:r>
      <w:r>
        <w:rPr>
          <w:rFonts w:hint="eastAsia" w:asciiTheme="majorEastAsia" w:hAnsiTheme="majorEastAsia" w:eastAsiaTheme="majorEastAsia"/>
          <w:sz w:val="24"/>
          <w:lang w:eastAsia="zh-CN"/>
        </w:rPr>
        <w:t>润润1班</w:t>
      </w:r>
      <w:r>
        <w:rPr>
          <w:rFonts w:hint="eastAsia" w:asciiTheme="majorEastAsia" w:hAnsiTheme="majorEastAsia" w:eastAsiaTheme="majorEastAsia"/>
          <w:sz w:val="24"/>
        </w:rPr>
        <w:t xml:space="preserve">                              周次：9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076"/>
        <w:gridCol w:w="2116"/>
      </w:tblGrid>
      <w:tr w14:paraId="0885FD8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tcBorders>
              <w:bottom w:val="single" w:color="auto" w:sz="4" w:space="0"/>
              <w:right w:val="single" w:color="auto" w:sz="4" w:space="0"/>
            </w:tcBorders>
          </w:tcPr>
          <w:p w14:paraId="2AAB3321">
            <w:pPr>
              <w:spacing w:line="288" w:lineRule="auto"/>
              <w:rPr>
                <w:rFonts w:hint="eastAsia" w:asciiTheme="minorEastAsia" w:hAnsiTheme="minorEastAsia" w:eastAsiaTheme="minorEastAsia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日期：20241028</w:t>
            </w:r>
          </w:p>
        </w:tc>
        <w:tc>
          <w:tcPr>
            <w:tcW w:w="2076" w:type="dxa"/>
            <w:tcBorders>
              <w:left w:val="single" w:color="auto" w:sz="4" w:space="0"/>
              <w:bottom w:val="single" w:color="auto" w:sz="4" w:space="0"/>
            </w:tcBorders>
          </w:tcPr>
          <w:p w14:paraId="04D5348F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 间： 15：</w:t>
            </w:r>
            <w:r>
              <w:rPr>
                <w:rFonts w:cs="宋体" w:asciiTheme="minorEastAsia" w:hAnsiTheme="minorEastAsia" w:eastAsiaTheme="minorEastAsia"/>
                <w:sz w:val="24"/>
              </w:rPr>
              <w:t>30</w:t>
            </w:r>
          </w:p>
        </w:tc>
        <w:tc>
          <w:tcPr>
            <w:tcW w:w="2116" w:type="dxa"/>
            <w:tcBorders>
              <w:left w:val="single" w:color="auto" w:sz="4" w:space="0"/>
              <w:bottom w:val="single" w:color="auto" w:sz="4" w:space="0"/>
            </w:tcBorders>
          </w:tcPr>
          <w:p w14:paraId="024E14F0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时长：1</w:t>
            </w:r>
          </w:p>
        </w:tc>
      </w:tr>
      <w:tr w14:paraId="157C6FB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175AE7D4">
            <w:pPr>
              <w:spacing w:line="288" w:lineRule="auto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谈话内容：教育幼儿外出吃饭选择正规餐馆。 </w:t>
            </w:r>
          </w:p>
        </w:tc>
      </w:tr>
      <w:tr w14:paraId="5DA93AC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 w14:paraId="61D5D964">
            <w:pPr>
              <w:spacing w:line="288" w:lineRule="auto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日期：20241029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</w:tcBorders>
          </w:tcPr>
          <w:p w14:paraId="6401ABBA">
            <w:pPr>
              <w:spacing w:line="288" w:lineRule="auto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时间：16：</w:t>
            </w:r>
            <w:r>
              <w:rPr>
                <w:rFonts w:asciiTheme="minorEastAsia" w:hAnsiTheme="minorEastAsia" w:eastAsiaTheme="minorEastAsia"/>
                <w:sz w:val="24"/>
              </w:rPr>
              <w:t>30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</w:tcBorders>
          </w:tcPr>
          <w:p w14:paraId="2F25F15D">
            <w:pPr>
              <w:spacing w:line="288" w:lineRule="auto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时长：1</w:t>
            </w:r>
          </w:p>
        </w:tc>
      </w:tr>
      <w:tr w14:paraId="67CBD12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3"/>
            <w:tcBorders>
              <w:bottom w:val="single" w:color="auto" w:sz="4" w:space="0"/>
            </w:tcBorders>
          </w:tcPr>
          <w:p w14:paraId="403FB9E8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谈话内容：教育幼儿多吃新鲜的瓜果蔬菜。</w:t>
            </w:r>
          </w:p>
        </w:tc>
      </w:tr>
      <w:tr w14:paraId="0EB7446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4614D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日期：20241030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BB5720F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时间：16：</w:t>
            </w:r>
            <w:r>
              <w:rPr>
                <w:rFonts w:cs="宋体" w:asciiTheme="minorEastAsia" w:hAnsiTheme="minorEastAsia" w:eastAsiaTheme="minorEastAsia"/>
                <w:sz w:val="24"/>
              </w:rPr>
              <w:t>30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E56DEF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时长：1</w:t>
            </w:r>
          </w:p>
        </w:tc>
      </w:tr>
      <w:tr w14:paraId="4D43524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27C86123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谈话内容：教育幼儿不浪费食物。</w:t>
            </w:r>
          </w:p>
        </w:tc>
      </w:tr>
      <w:tr w14:paraId="70D4456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B77FF3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日期：20241031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CB45C2D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时间：16：</w:t>
            </w:r>
            <w:r>
              <w:rPr>
                <w:rFonts w:cs="宋体" w:asciiTheme="minorEastAsia" w:hAnsiTheme="minorEastAsia" w:eastAsiaTheme="minorEastAsia"/>
                <w:sz w:val="24"/>
              </w:rPr>
              <w:t>30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E410E75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时长：1</w:t>
            </w:r>
          </w:p>
        </w:tc>
      </w:tr>
      <w:tr w14:paraId="601EBC7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1A76F196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谈话内容：教育幼儿不要边走路边吃东西。</w:t>
            </w:r>
          </w:p>
        </w:tc>
      </w:tr>
      <w:tr w14:paraId="16358E8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 w14:paraId="16310B2F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日期：20241101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</w:tcBorders>
          </w:tcPr>
          <w:p w14:paraId="7286B767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时间：16：25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</w:tcBorders>
          </w:tcPr>
          <w:p w14:paraId="3536E680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时长：5</w:t>
            </w:r>
          </w:p>
        </w:tc>
      </w:tr>
      <w:tr w14:paraId="6733CD8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3"/>
            <w:tcBorders>
              <w:top w:val="single" w:color="auto" w:sz="4" w:space="0"/>
            </w:tcBorders>
          </w:tcPr>
          <w:p w14:paraId="5ECD2C67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谈话内容：关注外出饮食安全 </w:t>
            </w:r>
          </w:p>
          <w:p w14:paraId="5C77287B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1.不吃陌生人给的食物。</w:t>
            </w:r>
          </w:p>
          <w:p w14:paraId="1FAA66BB">
            <w:pPr>
              <w:spacing w:line="288" w:lineRule="auto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2.假如吃到不卫生或者坏掉的食物立刻停止，并告诉父母。 </w:t>
            </w:r>
          </w:p>
        </w:tc>
      </w:tr>
    </w:tbl>
    <w:p w14:paraId="49618E36">
      <w:pPr>
        <w:ind w:firstLine="1600" w:firstLineChars="500"/>
        <w:rPr>
          <w:rFonts w:hint="eastAsia" w:ascii="黑体" w:hAnsi="黑体" w:eastAsia="黑体"/>
          <w:sz w:val="32"/>
          <w:szCs w:val="32"/>
        </w:rPr>
      </w:pPr>
    </w:p>
    <w:p w14:paraId="18DD3F8A">
      <w:pPr>
        <w:rPr>
          <w:rFonts w:hint="eastAsia" w:ascii="黑体" w:hAnsi="黑体" w:eastAsia="黑体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E4F0AC">
    <w:pPr>
      <w:pStyle w:val="5"/>
    </w:pPr>
    <w:r>
      <w:rPr>
        <w:rFonts w:eastAsiaTheme="minorEastAsia"/>
      </w:rPr>
      <w:pict>
        <v:line id="直接连接符 2" o:spid="_x0000_s1026" o:spt="20" style="position:absolute;left:0pt;margin-left:1.05pt;margin-top:-1.85pt;height:0pt;width:414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<v:path arrowok="t"/>
          <v:fill focussize="0,0"/>
          <v:stroke weight="0.5pt" joinstyle="miter"/>
          <v:imagedata o:title=""/>
          <o:lock v:ext="edit"/>
        </v:line>
      </w:pict>
    </w:r>
    <w:r>
      <w:rPr>
        <w:rFonts w:hint="eastAsia"/>
      </w:rPr>
      <w:t xml:space="preserve">                                                                          爱心凝聚 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66BFE5">
    <w:pPr>
      <w:pStyle w:val="5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1490" cy="353695"/>
          <wp:effectExtent l="19050" t="0" r="381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1490" cy="3536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Q5MWY3MzhhZTc2YTc3MzIxYWM0NTZiOTgyZmViMjQifQ=="/>
    <w:docVar w:name="KSO_WPS_MARK_KEY" w:val="ea5bb1cf-8fd6-4ca6-8ec7-94efb030b79a"/>
  </w:docVars>
  <w:rsids>
    <w:rsidRoot w:val="3AF364D6"/>
    <w:rsid w:val="00042BDC"/>
    <w:rsid w:val="00080A90"/>
    <w:rsid w:val="000D2833"/>
    <w:rsid w:val="000F5AFD"/>
    <w:rsid w:val="000F7FE8"/>
    <w:rsid w:val="00122C6B"/>
    <w:rsid w:val="00127EBD"/>
    <w:rsid w:val="00135D78"/>
    <w:rsid w:val="001477D6"/>
    <w:rsid w:val="00153149"/>
    <w:rsid w:val="001E309C"/>
    <w:rsid w:val="00233F15"/>
    <w:rsid w:val="002434C1"/>
    <w:rsid w:val="00257F47"/>
    <w:rsid w:val="002802C1"/>
    <w:rsid w:val="002838C9"/>
    <w:rsid w:val="00291A42"/>
    <w:rsid w:val="002959E4"/>
    <w:rsid w:val="003108AA"/>
    <w:rsid w:val="00310DD0"/>
    <w:rsid w:val="00356C27"/>
    <w:rsid w:val="003A004F"/>
    <w:rsid w:val="003A2E70"/>
    <w:rsid w:val="003E731F"/>
    <w:rsid w:val="00415908"/>
    <w:rsid w:val="00457357"/>
    <w:rsid w:val="00462D1E"/>
    <w:rsid w:val="004B5BAF"/>
    <w:rsid w:val="004C01A6"/>
    <w:rsid w:val="00500E1F"/>
    <w:rsid w:val="0050701D"/>
    <w:rsid w:val="00545338"/>
    <w:rsid w:val="00560605"/>
    <w:rsid w:val="0058103D"/>
    <w:rsid w:val="005C1D7E"/>
    <w:rsid w:val="005E0F88"/>
    <w:rsid w:val="0060597A"/>
    <w:rsid w:val="00616A6B"/>
    <w:rsid w:val="00636218"/>
    <w:rsid w:val="00664007"/>
    <w:rsid w:val="00676405"/>
    <w:rsid w:val="00694708"/>
    <w:rsid w:val="006A23B8"/>
    <w:rsid w:val="006B22F7"/>
    <w:rsid w:val="006E020A"/>
    <w:rsid w:val="006F75E1"/>
    <w:rsid w:val="00703FAB"/>
    <w:rsid w:val="007079D4"/>
    <w:rsid w:val="00755752"/>
    <w:rsid w:val="007618D4"/>
    <w:rsid w:val="00797695"/>
    <w:rsid w:val="007A3748"/>
    <w:rsid w:val="007B039C"/>
    <w:rsid w:val="007D2B9A"/>
    <w:rsid w:val="007D4667"/>
    <w:rsid w:val="007E5D14"/>
    <w:rsid w:val="007F0E09"/>
    <w:rsid w:val="00803CFA"/>
    <w:rsid w:val="008049B6"/>
    <w:rsid w:val="008600FD"/>
    <w:rsid w:val="00875133"/>
    <w:rsid w:val="0089357F"/>
    <w:rsid w:val="00897AF9"/>
    <w:rsid w:val="008A32E3"/>
    <w:rsid w:val="008A4A7B"/>
    <w:rsid w:val="008C0875"/>
    <w:rsid w:val="008D0419"/>
    <w:rsid w:val="008F0265"/>
    <w:rsid w:val="009278A3"/>
    <w:rsid w:val="00931F53"/>
    <w:rsid w:val="009C7C67"/>
    <w:rsid w:val="00A428EC"/>
    <w:rsid w:val="00A6239C"/>
    <w:rsid w:val="00A84B53"/>
    <w:rsid w:val="00AC2AEE"/>
    <w:rsid w:val="00B27860"/>
    <w:rsid w:val="00B33E7C"/>
    <w:rsid w:val="00B50307"/>
    <w:rsid w:val="00B6453C"/>
    <w:rsid w:val="00BB5098"/>
    <w:rsid w:val="00BF4AAE"/>
    <w:rsid w:val="00C060F4"/>
    <w:rsid w:val="00C57579"/>
    <w:rsid w:val="00C6293E"/>
    <w:rsid w:val="00C75704"/>
    <w:rsid w:val="00C87F51"/>
    <w:rsid w:val="00C909BA"/>
    <w:rsid w:val="00C93D21"/>
    <w:rsid w:val="00C97A5F"/>
    <w:rsid w:val="00D005C8"/>
    <w:rsid w:val="00D1341B"/>
    <w:rsid w:val="00D20CC0"/>
    <w:rsid w:val="00D25D62"/>
    <w:rsid w:val="00D31EB5"/>
    <w:rsid w:val="00D46DEE"/>
    <w:rsid w:val="00D5132E"/>
    <w:rsid w:val="00D62A39"/>
    <w:rsid w:val="00DA40CE"/>
    <w:rsid w:val="00DD1705"/>
    <w:rsid w:val="00DF5B45"/>
    <w:rsid w:val="00E20B2C"/>
    <w:rsid w:val="00E437CD"/>
    <w:rsid w:val="00E53663"/>
    <w:rsid w:val="00E8170D"/>
    <w:rsid w:val="00E83D09"/>
    <w:rsid w:val="00EC53BA"/>
    <w:rsid w:val="00ED2E45"/>
    <w:rsid w:val="00EE3533"/>
    <w:rsid w:val="00EE6B12"/>
    <w:rsid w:val="00EF1832"/>
    <w:rsid w:val="00EF2D9F"/>
    <w:rsid w:val="00F0438D"/>
    <w:rsid w:val="00F13E1B"/>
    <w:rsid w:val="00F24897"/>
    <w:rsid w:val="00F47CEE"/>
    <w:rsid w:val="00F50C59"/>
    <w:rsid w:val="00F57CCB"/>
    <w:rsid w:val="00F76973"/>
    <w:rsid w:val="00F905D8"/>
    <w:rsid w:val="00FB2B20"/>
    <w:rsid w:val="00FD0767"/>
    <w:rsid w:val="00FE41DE"/>
    <w:rsid w:val="00FE5650"/>
    <w:rsid w:val="00FF37E6"/>
    <w:rsid w:val="023D293E"/>
    <w:rsid w:val="02A2733F"/>
    <w:rsid w:val="03351867"/>
    <w:rsid w:val="03AA4F50"/>
    <w:rsid w:val="04975458"/>
    <w:rsid w:val="074266D3"/>
    <w:rsid w:val="083B16CD"/>
    <w:rsid w:val="0B244E4A"/>
    <w:rsid w:val="0B95148A"/>
    <w:rsid w:val="12807413"/>
    <w:rsid w:val="15107277"/>
    <w:rsid w:val="177809BF"/>
    <w:rsid w:val="18FD743B"/>
    <w:rsid w:val="1BFC2ACA"/>
    <w:rsid w:val="20D41639"/>
    <w:rsid w:val="20E901CA"/>
    <w:rsid w:val="25016E61"/>
    <w:rsid w:val="252819CE"/>
    <w:rsid w:val="25F71631"/>
    <w:rsid w:val="2ACA0963"/>
    <w:rsid w:val="2D992A5F"/>
    <w:rsid w:val="2EE02680"/>
    <w:rsid w:val="340D04B6"/>
    <w:rsid w:val="37B30F66"/>
    <w:rsid w:val="391B3FFA"/>
    <w:rsid w:val="39BF6E67"/>
    <w:rsid w:val="39DB4B98"/>
    <w:rsid w:val="3AF364D6"/>
    <w:rsid w:val="3BA00460"/>
    <w:rsid w:val="3E2972F7"/>
    <w:rsid w:val="49380AA8"/>
    <w:rsid w:val="4BE6089F"/>
    <w:rsid w:val="4CE865CF"/>
    <w:rsid w:val="52DC2732"/>
    <w:rsid w:val="53D055C8"/>
    <w:rsid w:val="5B372BFB"/>
    <w:rsid w:val="5C361105"/>
    <w:rsid w:val="5E587EBF"/>
    <w:rsid w:val="61732E00"/>
    <w:rsid w:val="619C1A0A"/>
    <w:rsid w:val="638C584B"/>
    <w:rsid w:val="63AE1EC8"/>
    <w:rsid w:val="69637FB9"/>
    <w:rsid w:val="6A301889"/>
    <w:rsid w:val="6B0A608A"/>
    <w:rsid w:val="6BDD159D"/>
    <w:rsid w:val="6BED0F14"/>
    <w:rsid w:val="6C097B3C"/>
    <w:rsid w:val="70F608D9"/>
    <w:rsid w:val="71652D9E"/>
    <w:rsid w:val="717B544D"/>
    <w:rsid w:val="73C67404"/>
    <w:rsid w:val="73DE5AA0"/>
    <w:rsid w:val="77A45665"/>
    <w:rsid w:val="77F53D60"/>
    <w:rsid w:val="784B32EA"/>
    <w:rsid w:val="78B96EEE"/>
    <w:rsid w:val="7D9A72E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autoSpaceDE w:val="0"/>
      <w:autoSpaceDN w:val="0"/>
      <w:adjustRightInd w:val="0"/>
      <w:ind w:left="540" w:hanging="540"/>
      <w:jc w:val="left"/>
      <w:outlineLvl w:val="0"/>
    </w:pPr>
    <w:rPr>
      <w:rFonts w:hint="eastAsia"/>
      <w:color w:val="000000"/>
      <w:sz w:val="64"/>
      <w:lang w:val="zh-CN"/>
    </w:rPr>
  </w:style>
  <w:style w:type="paragraph" w:styleId="3">
    <w:name w:val="heading 2"/>
    <w:basedOn w:val="1"/>
    <w:next w:val="1"/>
    <w:unhideWhenUsed/>
    <w:qFormat/>
    <w:uiPriority w:val="0"/>
    <w:pPr>
      <w:autoSpaceDE w:val="0"/>
      <w:autoSpaceDN w:val="0"/>
      <w:adjustRightInd w:val="0"/>
      <w:ind w:left="1170" w:hanging="450"/>
      <w:jc w:val="left"/>
      <w:outlineLvl w:val="1"/>
    </w:pPr>
    <w:rPr>
      <w:rFonts w:hint="eastAsia"/>
      <w:color w:val="000000"/>
      <w:sz w:val="56"/>
      <w:lang w:val="zh-CN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1">
    <w:name w:val="批注框文本 字符"/>
    <w:basedOn w:val="10"/>
    <w:link w:val="4"/>
    <w:qFormat/>
    <w:uiPriority w:val="0"/>
    <w:rPr>
      <w:kern w:val="2"/>
      <w:sz w:val="18"/>
      <w:szCs w:val="18"/>
    </w:rPr>
  </w:style>
  <w:style w:type="paragraph" w:styleId="12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716</Words>
  <Characters>876</Characters>
  <Lines>9</Lines>
  <Paragraphs>2</Paragraphs>
  <TotalTime>69</TotalTime>
  <ScaleCrop>false</ScaleCrop>
  <LinksUpToDate>false</LinksUpToDate>
  <CharactersWithSpaces>1022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2022-05-06T04:18:00Z</dcterms:created>
  <dc:creator>admin</dc:creator>
  <cp:lastModifiedBy>✨Mr. Wang</cp:lastModifiedBy>
  <cp:lastPrinted>2022-04-15T03:41:00Z</cp:lastPrinted>
  <dcterms:modified xsi:type="dcterms:W3CDTF">2024-12-16T01:26:24Z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2E3AA8277480478DAF8BDA4689DC129B</vt:lpwstr>
  </property>
</Properties>
</file>